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0EE30" w14:textId="0E94BD64" w:rsidR="004F7928" w:rsidRPr="004F7928" w:rsidRDefault="004F7928" w:rsidP="004F7928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F7928">
        <w:rPr>
          <w:rFonts w:ascii="Times New Roman" w:hAnsi="Times New Roman" w:cs="Times New Roman"/>
          <w:sz w:val="28"/>
          <w:szCs w:val="28"/>
        </w:rPr>
        <w:t>Задание для выполнения курсовой работы по дисциплине «Возобновляемые источники энергии»</w:t>
      </w:r>
    </w:p>
    <w:p w14:paraId="7BAAA3AC" w14:textId="71E632DD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емкость аккумуляторных батарей, мощность инверторов и т.д.) для потребителей с установленной мощностью Р=3,4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=18,8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, если известно, что средняя скорость ветра в сутки составляет 8 м/с, коэффициент использования ветрового потока ветроколеса для пропеллерного типа 0,35, для роторного типа 0,18. Максимальный период штиля составляет 2 суток.</w:t>
      </w:r>
    </w:p>
    <w:p w14:paraId="5C55F67E" w14:textId="7DA0585F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преобразователей, емкость аккумуляторных батарей, мощность инверторов и т.д.) для потребителей с установленной мощностью Р=8,8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=28,8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 190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/м</w:t>
      </w:r>
      <w:r w:rsidR="00777D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>
        <w:rPr>
          <w:rFonts w:ascii="Times New Roman" w:hAnsi="Times New Roman" w:cs="Times New Roman"/>
          <w:sz w:val="28"/>
          <w:szCs w:val="28"/>
        </w:rPr>
        <w:t>, средняя температура воздуха 24 °С.</w:t>
      </w:r>
    </w:p>
    <w:p w14:paraId="2D8ED66E" w14:textId="2C1F933A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емкость аккумуляторных батарей, мощность инверторов и т.д.) для потребителей с установленной мощностью Р=1,4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=12,8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, если известно, что средняя скорость ветра в сутки составляет 15 м/с, коэффициент использования ветрового потока ветроколеса для пропеллерного типа 0,35, для роторного типа 0,18. Максимальный период штиля составляет 3 суток.</w:t>
      </w:r>
    </w:p>
    <w:p w14:paraId="5BC50676" w14:textId="4423FC96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преобразователей, емкость аккумуляторных батарей, мощность инверторов и т.д.) для потребителей с установленной мощностью Р=6,8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=20,2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 130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/м</w:t>
      </w:r>
      <w:r w:rsidR="00777D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>
        <w:rPr>
          <w:rFonts w:ascii="Times New Roman" w:hAnsi="Times New Roman" w:cs="Times New Roman"/>
          <w:sz w:val="28"/>
          <w:szCs w:val="28"/>
        </w:rPr>
        <w:t>, средняя температура воздуха 25 °С.</w:t>
      </w:r>
    </w:p>
    <w:p w14:paraId="7D2CD14A" w14:textId="4AAB4EF0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</w:t>
      </w:r>
      <w:r w:rsidR="00777D3C">
        <w:rPr>
          <w:rFonts w:ascii="Times New Roman" w:hAnsi="Times New Roman" w:cs="Times New Roman"/>
          <w:sz w:val="28"/>
          <w:szCs w:val="28"/>
        </w:rPr>
        <w:lastRenderedPageBreak/>
        <w:t xml:space="preserve">емкость аккумуляторных батарей, мощность инверторов и т.д.) для потребителей с установленной мощностью Р=4,4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=38,8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, если известно, что средняя скорость ветра в сутки составляет 6 м/с, коэффициент использования ветрового потока ветроколеса для пропеллерного типа 0,35, для роторного типа 0,18. Максимальный период штиля составляет 4 суток.</w:t>
      </w:r>
    </w:p>
    <w:p w14:paraId="3B660283" w14:textId="07AF14A8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преобразователей, емкость аккумуляторных батарей, мощность инверторов и т.д.) для потребителей с установленной мощностью Р=7,7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=23,3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 290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/м</w:t>
      </w:r>
      <w:r w:rsidR="00777D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>
        <w:rPr>
          <w:rFonts w:ascii="Times New Roman" w:hAnsi="Times New Roman" w:cs="Times New Roman"/>
          <w:sz w:val="28"/>
          <w:szCs w:val="28"/>
        </w:rPr>
        <w:t>, средняя температура воздуха 18 °С.</w:t>
      </w:r>
    </w:p>
    <w:p w14:paraId="389B102F" w14:textId="4CD646FA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емкость аккумуляторных батарей, мощность инверторов и т.д.) для потребителей с установленной мощностью Р=2,2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, если известно, что средняя скорость ветра в сутки составляет 10 м/с, коэффициент использования ветрового потока ветроколеса для пропеллерного типа 0,35, для роторного типа 0,18. Максимальный период штиля составляет 2 суток.</w:t>
      </w:r>
    </w:p>
    <w:p w14:paraId="2FC8BF8E" w14:textId="346EC89C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преобразователей, емкость аккумуляторных батарей, мощность инверторов и т.д.) для потребителей с установленной мощностью Р=3,5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=13,6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составляет230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/м</w:t>
      </w:r>
      <w:r w:rsidR="00777D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>
        <w:rPr>
          <w:rFonts w:ascii="Times New Roman" w:hAnsi="Times New Roman" w:cs="Times New Roman"/>
          <w:sz w:val="28"/>
          <w:szCs w:val="28"/>
        </w:rPr>
        <w:t>, средняя температура воздуха 28 °С.</w:t>
      </w:r>
    </w:p>
    <w:p w14:paraId="3FA01713" w14:textId="043AF0C2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емкость аккумуляторных батарей, мощность инверторов и т.д.) для потребителей с установленной мощностью Р=7,4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=78,8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средняя скорость ветра в сутки составляет 18 м/с, коэффициент использования </w:t>
      </w:r>
      <w:r w:rsidR="00777D3C">
        <w:rPr>
          <w:rFonts w:ascii="Times New Roman" w:hAnsi="Times New Roman" w:cs="Times New Roman"/>
          <w:sz w:val="28"/>
          <w:szCs w:val="28"/>
        </w:rPr>
        <w:lastRenderedPageBreak/>
        <w:t>ветрового потока ветроколеса для пропеллерного типа 0,35, для роторного типа 0,18. Максимальный период штиля составляет 7 суток.</w:t>
      </w:r>
    </w:p>
    <w:p w14:paraId="7BA210F6" w14:textId="116E8AB0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преобразователей, емкость аккумуляторных батарей, мощность инверторов и т.д.) для потребителей с установленной мощностью Р=4,4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=24,6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 190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/м</w:t>
      </w:r>
      <w:r w:rsidR="00777D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>
        <w:rPr>
          <w:rFonts w:ascii="Times New Roman" w:hAnsi="Times New Roman" w:cs="Times New Roman"/>
          <w:sz w:val="28"/>
          <w:szCs w:val="28"/>
        </w:rPr>
        <w:t>, средняя температура воздуха 26 °С.</w:t>
      </w:r>
    </w:p>
    <w:p w14:paraId="08CC666E" w14:textId="0770CDD0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емкость аккумуляторных батарей, мощность инверторов и т.д.) для потребителей с установленной мощностью Р=8,9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=18,8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, если известно, что средняя скорость ветра в сутки составляет 4 м/с, коэффициент использования ветрового потока ветроколеса для пропеллерного типа 0,35, для роторного типа 0,18. Максимальный период штиля составляет 5 суток.</w:t>
      </w:r>
    </w:p>
    <w:p w14:paraId="248248E7" w14:textId="0E3BF23B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преобразователей, емкость аккумуляторных батарей, мощность инверторов и т.д.) для потребителей с установленной мощностью Р=5,5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=28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 190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/м</w:t>
      </w:r>
      <w:r w:rsidR="00777D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>
        <w:rPr>
          <w:rFonts w:ascii="Times New Roman" w:hAnsi="Times New Roman" w:cs="Times New Roman"/>
          <w:sz w:val="28"/>
          <w:szCs w:val="28"/>
        </w:rPr>
        <w:t>, средняя температура воздуха 12 °С.</w:t>
      </w:r>
    </w:p>
    <w:p w14:paraId="1617C316" w14:textId="238725CE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емкость аккумуляторных батарей, мощность инверторов и т.д.) для потребителей с установленной мощностью Р=4,6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=44,9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, если известно, что средняя скорость ветра в сутки составляет 9 м/с, коэффициент использования ветрового потока ветроколеса для пропеллерного типа 0,35, для роторного типа 0,18. Максимальный период штиля составляет 6 суток.</w:t>
      </w:r>
    </w:p>
    <w:p w14:paraId="28A3DDD0" w14:textId="3D94C5B8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</w:t>
      </w:r>
      <w:r w:rsidR="00777D3C">
        <w:rPr>
          <w:rFonts w:ascii="Times New Roman" w:hAnsi="Times New Roman" w:cs="Times New Roman"/>
          <w:sz w:val="28"/>
          <w:szCs w:val="28"/>
        </w:rPr>
        <w:lastRenderedPageBreak/>
        <w:t xml:space="preserve">преобразователей, емкость аккумуляторных батарей, мощность инверторов и т.д.) для потребителей с установленной мощностью Р=32,2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=128,8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 300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/м</w:t>
      </w:r>
      <w:r w:rsidR="00777D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>
        <w:rPr>
          <w:rFonts w:ascii="Times New Roman" w:hAnsi="Times New Roman" w:cs="Times New Roman"/>
          <w:sz w:val="28"/>
          <w:szCs w:val="28"/>
        </w:rPr>
        <w:t>, средняя температура воздуха 25 °С.</w:t>
      </w:r>
    </w:p>
    <w:p w14:paraId="464B1261" w14:textId="220CE089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емкость аккумуляторных батарей, мощность инверторов и т.д.) для потребителей с установленной мощностью Р=4,8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=48,8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, если известно, что средняя скорость ветра в сутки составляет 18 м/с, коэффициент использования ветрового потока ветроколеса для пропеллерного типа 0,35, для роторного типа 0,18. Максимальный период штиля составляет 1 суток.</w:t>
      </w:r>
    </w:p>
    <w:p w14:paraId="490CDFD1" w14:textId="438324C1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преобразователей, емкость аккумуляторных батарей, мощность инверторов и т.д.) для потребителей с установленной мощностью Р=28,8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=228,8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 290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/м</w:t>
      </w:r>
      <w:r w:rsidR="00777D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>
        <w:rPr>
          <w:rFonts w:ascii="Times New Roman" w:hAnsi="Times New Roman" w:cs="Times New Roman"/>
          <w:sz w:val="28"/>
          <w:szCs w:val="28"/>
        </w:rPr>
        <w:t>, средняя температура воздуха 22 °С.</w:t>
      </w:r>
    </w:p>
    <w:p w14:paraId="433F3EEE" w14:textId="5E2F7FE7" w:rsidR="00777D3C" w:rsidRDefault="004F7928" w:rsidP="00777D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>
        <w:rPr>
          <w:rFonts w:ascii="Times New Roman" w:hAnsi="Times New Roman" w:cs="Times New Roman"/>
          <w:sz w:val="28"/>
          <w:szCs w:val="28"/>
        </w:rPr>
        <w:t xml:space="preserve">ветроэнергетической установки в качестве </w:t>
      </w:r>
      <w:r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>
        <w:rPr>
          <w:rFonts w:ascii="Times New Roman" w:hAnsi="Times New Roman" w:cs="Times New Roman"/>
          <w:sz w:val="28"/>
          <w:szCs w:val="28"/>
        </w:rPr>
        <w:t xml:space="preserve"> электроснабжения (площадь ветроколеса, емкость аккумуляторных батарей, мощность инверторов и т.д.) для потребителей с установленной мощностью Р=5,4 кВт, суточным потреблением электроэнергии </w:t>
      </w:r>
      <w:r w:rsidR="00777D3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>
        <w:rPr>
          <w:rFonts w:ascii="Times New Roman" w:hAnsi="Times New Roman" w:cs="Times New Roman"/>
          <w:sz w:val="28"/>
          <w:szCs w:val="28"/>
        </w:rPr>
        <w:t xml:space="preserve">=58,8 </w:t>
      </w:r>
      <w:proofErr w:type="spellStart"/>
      <w:r w:rsidR="00777D3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>
        <w:rPr>
          <w:rFonts w:ascii="Times New Roman" w:hAnsi="Times New Roman" w:cs="Times New Roman"/>
          <w:sz w:val="28"/>
          <w:szCs w:val="28"/>
        </w:rPr>
        <w:t>, если известно, что средняя скорость ветра в сутки составляет 6 м/с, коэффициент использования ветрового потока ветроколеса для пропеллерного типа 0,35, для роторного типа 0,18. Максимальный период штиля составляет 2 суток.</w:t>
      </w:r>
    </w:p>
    <w:p w14:paraId="37E1959C" w14:textId="1112199C" w:rsidR="00AA0A02" w:rsidRDefault="004F7928" w:rsidP="001811BA">
      <w:pPr>
        <w:pStyle w:val="a3"/>
        <w:numPr>
          <w:ilvl w:val="0"/>
          <w:numId w:val="1"/>
        </w:numPr>
        <w:jc w:val="both"/>
      </w:pPr>
      <w:r w:rsidRPr="00306C78">
        <w:rPr>
          <w:rFonts w:ascii="Times New Roman" w:hAnsi="Times New Roman" w:cs="Times New Roman"/>
          <w:sz w:val="28"/>
          <w:szCs w:val="28"/>
        </w:rPr>
        <w:t xml:space="preserve">Определите структурную схему, параметры и режимы работы </w:t>
      </w:r>
      <w:r w:rsidR="00777D3C" w:rsidRPr="00306C78">
        <w:rPr>
          <w:rFonts w:ascii="Times New Roman" w:hAnsi="Times New Roman" w:cs="Times New Roman"/>
          <w:sz w:val="28"/>
          <w:szCs w:val="28"/>
        </w:rPr>
        <w:t xml:space="preserve">солнечной электростанции в качестве </w:t>
      </w:r>
      <w:r w:rsidRPr="00306C78">
        <w:rPr>
          <w:rFonts w:ascii="Times New Roman" w:hAnsi="Times New Roman" w:cs="Times New Roman"/>
          <w:sz w:val="28"/>
          <w:szCs w:val="28"/>
        </w:rPr>
        <w:t>автономного возобновляемого источника</w:t>
      </w:r>
      <w:r w:rsidR="00777D3C" w:rsidRPr="00306C78">
        <w:rPr>
          <w:rFonts w:ascii="Times New Roman" w:hAnsi="Times New Roman" w:cs="Times New Roman"/>
          <w:sz w:val="28"/>
          <w:szCs w:val="28"/>
        </w:rPr>
        <w:t xml:space="preserve"> электроснабжения (площадь фотоэлектрических преобразователей, емкость аккумуляторных батарей, мощность инверторов и т.д.) для потребителей с установленной мощностью Р=89,8 кВт, суточным потреблением электроэнергии </w:t>
      </w:r>
      <w:r w:rsidR="00777D3C" w:rsidRPr="00306C78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77D3C" w:rsidRPr="00306C78">
        <w:rPr>
          <w:rFonts w:ascii="Times New Roman" w:hAnsi="Times New Roman" w:cs="Times New Roman"/>
          <w:sz w:val="28"/>
          <w:szCs w:val="28"/>
        </w:rPr>
        <w:t xml:space="preserve">=428,8 </w:t>
      </w:r>
      <w:proofErr w:type="spellStart"/>
      <w:r w:rsidR="00777D3C" w:rsidRPr="00306C78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777D3C" w:rsidRPr="00306C78">
        <w:rPr>
          <w:rFonts w:ascii="Times New Roman" w:hAnsi="Times New Roman" w:cs="Times New Roman"/>
          <w:sz w:val="28"/>
          <w:szCs w:val="28"/>
        </w:rPr>
        <w:t xml:space="preserve">, если известно, что объем выработки энергии с единицы площади солнечной батареи составляет 290 </w:t>
      </w:r>
      <w:proofErr w:type="spellStart"/>
      <w:r w:rsidR="00777D3C" w:rsidRPr="00306C78">
        <w:rPr>
          <w:rFonts w:ascii="Times New Roman" w:hAnsi="Times New Roman" w:cs="Times New Roman"/>
          <w:sz w:val="28"/>
          <w:szCs w:val="28"/>
        </w:rPr>
        <w:t>Втч</w:t>
      </w:r>
      <w:proofErr w:type="spellEnd"/>
      <w:r w:rsidR="00777D3C" w:rsidRPr="00306C78">
        <w:rPr>
          <w:rFonts w:ascii="Times New Roman" w:hAnsi="Times New Roman" w:cs="Times New Roman"/>
          <w:sz w:val="28"/>
          <w:szCs w:val="28"/>
        </w:rPr>
        <w:t>/м</w:t>
      </w:r>
      <w:r w:rsidR="00777D3C" w:rsidRPr="00306C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7D3C" w:rsidRPr="00306C78">
        <w:rPr>
          <w:rFonts w:ascii="Times New Roman" w:hAnsi="Times New Roman" w:cs="Times New Roman"/>
          <w:sz w:val="28"/>
          <w:szCs w:val="28"/>
        </w:rPr>
        <w:t>, средняя температура воздуха 26 °С.</w:t>
      </w:r>
      <w:bookmarkStart w:id="0" w:name="_GoBack"/>
      <w:bookmarkEnd w:id="0"/>
    </w:p>
    <w:sectPr w:rsidR="00AA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71F80"/>
    <w:multiLevelType w:val="hybridMultilevel"/>
    <w:tmpl w:val="71DECAF8"/>
    <w:lvl w:ilvl="0" w:tplc="F95CD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17"/>
    <w:rsid w:val="00306C78"/>
    <w:rsid w:val="00346D17"/>
    <w:rsid w:val="004F7928"/>
    <w:rsid w:val="00777D3C"/>
    <w:rsid w:val="00A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FFB6"/>
  <w15:chartTrackingRefBased/>
  <w15:docId w15:val="{F5C7371A-FB00-40B2-9E99-5F8B72A6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D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</dc:creator>
  <cp:keywords/>
  <dc:description/>
  <cp:lastModifiedBy>Евгений К</cp:lastModifiedBy>
  <cp:revision>3</cp:revision>
  <dcterms:created xsi:type="dcterms:W3CDTF">2023-03-14T12:45:00Z</dcterms:created>
  <dcterms:modified xsi:type="dcterms:W3CDTF">2023-03-14T13:12:00Z</dcterms:modified>
</cp:coreProperties>
</file>